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3866-2021 i Karl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