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20241-2022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