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20 meter från avverkningsanmälan A 50826-2021 i Karlstads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