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dokument behandlar höga naturvärden i avverkningsanmälan A 28394-2025 i Kristinehamns kommun som inkom 2025-06-11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6585200, E 446409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