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dokument behandlar höga naturvärden i avverkningsanmälan A 31115-2022 i Kristinehamns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6575635, E 444710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