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dokument behandlar höga naturvärden i avverkningsanmälan A 3302-2022 i Kristinehamns kommun som inkom 2022-01-23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6583872, E 446869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