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som inkom 2022-01-13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6551661, E 449260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