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Detta dokument behandlar höga naturvärden i avverkningsanmälan A 28394-2025 i Kristinehamns kommun som inkom 2025-06-11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6585200, E 446409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