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1734-2022 i Kristinehamns kommun</w:t>
      </w:r>
    </w:p>
    <w:p>
      <w:r>
        <w:t>Detta klagomål behandlar höga naturvärden i avverkningsanmälan A 1734-2022 i Kristinehamns kommun som inkom 2022-01-13 och omfattar 4,0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6551661, E 449260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