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dokument behandlar höga naturvärden i avverkningsanmälan A 31115-2022 i Kristinehamns kommun som inkom 2022-07-27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6575635, E 444710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