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dokument behandlar höga naturvärden i avverkningsanmälan A 45122-2022 i Kristinehamns kommun som inkom 2022-10-09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dvärglin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6557735, E 455451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