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Detta dokument behandlar höga naturvärden i avverkningsanmälan A 31115-2022 i Kristinehamns kommun som inkom 2022-07-27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6575635, E 444710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