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klagomål behandlar höga naturvärden i avverkningsanmälan A 68490-2021 i Kristinehamns kommun som inkom 2021-11-25 och omfattar 1,8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6561847, E 449276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