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dokument behandlar höga naturvärden i avverkningsanmälan A 45122-2022 i Kristinehamns kommun som inkom 2022-10-09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6557735, E 455451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