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dokument behandlar höga naturvärden i avverkningsanmälan A 53630-2025 i Kristinehamns kommun som inkom 2025-10-30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6574922, E 460056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