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dokument behandlar höga naturvärden i avverkningsanmälan A 8920-2022 i Kristinehamns kommun som inkom 2022-02-22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6558983, E 450978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