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Detta dokument behandlar höga naturvärden i avverkningsanmälan A 3302-2022 i Kristinehamns kommun som inkom 2022-01-23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6583872, E 446869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