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Detta dokument behandlar höga naturvärden i avverkningsanmälan A 45122-2022 i Kristinehamns kommun som inkom 2022-10-09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6557735, E 455451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