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Detta dokument behandlar höga naturvärden i avverkningsanmälan A 8920-2022 i Kristinehamns kommun som inkom 2022-02-22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6558983, E 450978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