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58718-2021 i Filipstads kommun</w:t>
      </w:r>
    </w:p>
    <w:p>
      <w:r>
        <w:t>Denna tillsynsbegäran behandlar höga naturvärden i avverkningsanmälan A 58718-2021 i Filipstads kommun som inkom 2021-10-20 och omfattar 12,2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58718-2021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6653553, E 455759 i SWEREF 99 TM.</w:t>
      </w:r>
    </w:p>
    <w:p>
      <w:r>
        <w:t>I avverkningsanmälan finns fynd av 7 naturvårdsarter, varav 5 är rödlistade, 7 är typiska (T) och 2 är signalarter (S): garnlav (VU, T), dropptaggsvamp (NT, T), skuggblåslav (NT, T), ullticka (NT, T), vedtrappmossa (NT, T), bollvitmossa (S,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skuggblåslav (NT, T), ullticka (NT, T), vedtrappmossa (NT, T), bollvitmossa (S,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