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51103-2025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