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30652-2025 i Filipstads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