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dokument behandlar höga naturvärden i avverkningsanmälan A 26189-2026 i Hagfors kommun. Denna avverkningsanmälan inkom 2026-06-09 08:38:14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6652555, E 420114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