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klagomål behandlar höga naturvärden i avverkningsanmälan A 56083-2022 i Hagfors kommun som inkom 2022-11-24 och omfattar 19,1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6646275, E 438408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