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42249-2025 i Hagfors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