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dokument behandlar höga naturvärden i avverkningsanmälan A 54700-2025 i Hagfors kommun som inkom 2025-11-05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6685835, E 431680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