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Detta dokument behandlar höga naturvärden i avverkningsanmälan A 24659-2026 i Hagfors kommun som inkom 2026-05-29 och omfattar 82,3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6672638, E 430754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