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dokument behandlar höga naturvärden i avverkningsanmälan A 61205-2024 i Hagfors kommun. Denna avverkningsanmälan inkom 2024-12-19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