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dokument behandlar höga naturvärden i avverkningsanmälan A 35908-2022 i Hagfors kommun som inkom 2022-08-29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aspgelélav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6676924, E 400553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