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dokument behandlar höga naturvärden i avverkningsanmälan A 37152-2023 i Hagfors kommun som inkom 2023-08-17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6674255, E 429410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