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Detta dokument behandlar höga naturvärden i avverkningsanmälan A 24716-2026 i Hagfors kommun som inkom 2026-05-29 och omfattar 82,3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6672638, E 430754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