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Detta dokument behandlar höga naturvärden i avverkningsanmälan A 59330-2024 i Hagfors kommun som inkom 2024-12-11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6642020, E 412651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2 naturvårdsarter hittats: gränsticka (VU, T) och utter (§4a).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