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44506-2025 i Hagfors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