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som inkom 2026-03-02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5563" cy="5688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55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6618990, E 361475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