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garnlav (NT), gränsticka (NT), grönhjon (NT), stjärntagging (NT), tallticka (NT), tretåig hackspett (NT, §4), vedtrappmossa (NT), barkkornlav (S), dropptaggsvamp (S), flagellkvastmossa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