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4-2024 i Arvika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