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dokument behandlar höga naturvärden i avverkningsanmälan A 25957-2026 i Arvika kommun som inkom 2026-06-08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springkorn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6599669, E 377927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