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Detta dokument behandlar höga naturvärden i avverkningsanmälan A 45178-2023 i Arvika kommun som inkom 2023-09-22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6626247, E 373790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