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som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dropptaggsvamp (NT, T), kattfotslav (NT, T), ullticka (NT, T), vedskivlav (NT, T), vedtrappmossa (NT, T), violettgrå tagellav (NT, T), bronshjon (S, T), grön sköldmossa (S, T, §8), gulnål (S, T), rostfläck (S, T),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