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Detta dokument behandlar höga naturvärden i avverkningsanmälan A 11744-2025 i Säffle kommun som inkom 2025-03-11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6540479, E 391474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gullklöver (NT), gulsparv (NT, §4), havsörn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