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som inkom 2021-07-15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6561297, E 387364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