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klagomål behandlar höga naturvärden i avverkningsanmälan A 43852-2025 i Säffle kommun som inkom 2025-09-12 och omfattar 1,2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6571069, E 374357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