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klagomål behandlar höga naturvärden i avverkningsanmälan A 48327-2021 i Säffle kommun som inkom 2021-09-11 och omfattar 2,2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6562293, E 366674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