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28147-2022 i Lekebergs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