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01-2024 i Lek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