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Detta dokument behandlar höga naturvärden i avverkningsanmälan A 41241-2024 i Lekebergs kommun som inkom 2024-09-24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6549713, E 489574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