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klagomål behandlar höga naturvärden i avverkningsanmälan A 35540-2023 i Laxå kommun som inkom 2023-08-09 och omfattar 6,4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6517775, E 475723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