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som inkom 2022-11-02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4016" cy="5688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08401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