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40430-2024 i Laxå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