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dokument behandlar höga naturvärden i avverkningsanmälan A 11018-2022 i Laxå kommun som inkom 2022-03-08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spillkråka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